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602F" w:rsidRDefault="00C106AD">
      <w:pPr>
        <w:spacing w:afterLines="100" w:after="312" w:line="360" w:lineRule="auto"/>
        <w:jc w:val="left"/>
        <w:rPr>
          <w:rFonts w:ascii="仿宋" w:eastAsia="仿宋" w:hAnsi="仿宋" w:cs="宋体"/>
          <w:b/>
          <w:bCs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sz w:val="30"/>
          <w:szCs w:val="30"/>
        </w:rPr>
        <w:t>附件1：会议回执</w:t>
      </w:r>
    </w:p>
    <w:p w:rsidR="00C8602F" w:rsidRDefault="00C106AD">
      <w:pPr>
        <w:spacing w:afterLines="50" w:after="156" w:line="400" w:lineRule="atLeast"/>
        <w:jc w:val="center"/>
        <w:rPr>
          <w:rFonts w:ascii="黑体" w:eastAsia="黑体" w:hAnsi="黑体" w:cs="宋体"/>
          <w:b/>
          <w:bCs/>
          <w:sz w:val="30"/>
          <w:szCs w:val="30"/>
        </w:rPr>
      </w:pPr>
      <w:r>
        <w:rPr>
          <w:rFonts w:ascii="黑体" w:eastAsia="黑体" w:hAnsi="黑体" w:cs="宋体" w:hint="eastAsia"/>
          <w:b/>
          <w:bCs/>
          <w:sz w:val="30"/>
          <w:szCs w:val="30"/>
        </w:rPr>
        <w:t>关于召开全国草业科学院所长联盟、国家林业和草原局草地资源保护国家创新联盟2020年会暨“草地生态系统保护与草业发展”会议回执</w:t>
      </w:r>
    </w:p>
    <w:tbl>
      <w:tblPr>
        <w:tblStyle w:val="a3"/>
        <w:tblW w:w="5047" w:type="pct"/>
        <w:jc w:val="center"/>
        <w:tblLook w:val="04A0" w:firstRow="1" w:lastRow="0" w:firstColumn="1" w:lastColumn="0" w:noHBand="0" w:noVBand="1"/>
      </w:tblPr>
      <w:tblGrid>
        <w:gridCol w:w="1163"/>
        <w:gridCol w:w="731"/>
        <w:gridCol w:w="733"/>
        <w:gridCol w:w="1168"/>
        <w:gridCol w:w="1170"/>
        <w:gridCol w:w="1899"/>
        <w:gridCol w:w="1577"/>
      </w:tblGrid>
      <w:tr w:rsidR="00C8602F">
        <w:trPr>
          <w:trHeight w:val="508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单位名称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8602F">
        <w:trPr>
          <w:jc w:val="center"/>
        </w:trPr>
        <w:tc>
          <w:tcPr>
            <w:tcW w:w="5000" w:type="pct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参会人员</w:t>
            </w:r>
          </w:p>
        </w:tc>
      </w:tr>
      <w:tr w:rsidR="00C8602F"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姓名</w:t>
            </w: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性别</w:t>
            </w: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民族</w:t>
            </w: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职务/</w:t>
            </w:r>
          </w:p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职称</w:t>
            </w: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办公/</w:t>
            </w:r>
          </w:p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传真电话</w:t>
            </w: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E-mail</w:t>
            </w:r>
          </w:p>
        </w:tc>
      </w:tr>
      <w:tr w:rsidR="00C8602F"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8602F">
        <w:trPr>
          <w:trHeight w:val="70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8602F"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8602F">
        <w:trPr>
          <w:trHeight w:val="428"/>
          <w:jc w:val="center"/>
        </w:trPr>
        <w:tc>
          <w:tcPr>
            <w:tcW w:w="689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是否报告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是（ ）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否（ ）</w:t>
            </w:r>
          </w:p>
        </w:tc>
      </w:tr>
      <w:tr w:rsidR="00C8602F">
        <w:trPr>
          <w:trHeight w:val="582"/>
          <w:jc w:val="center"/>
        </w:trPr>
        <w:tc>
          <w:tcPr>
            <w:tcW w:w="689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ind w:firstLineChars="100" w:firstLine="2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报告人：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报告题目：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</w:t>
            </w:r>
          </w:p>
        </w:tc>
      </w:tr>
      <w:tr w:rsidR="00C8602F">
        <w:trPr>
          <w:trHeight w:val="1563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到达时间/地点/车次号或航班号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C8602F">
        <w:trPr>
          <w:trHeight w:val="760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返程时间/地点/车次号或航班号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EA3FA7" w:rsidTr="00EA3FA7">
        <w:trPr>
          <w:trHeight w:val="465"/>
          <w:jc w:val="center"/>
        </w:trPr>
        <w:tc>
          <w:tcPr>
            <w:tcW w:w="689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FA7" w:rsidRDefault="00EA3FA7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会议住宿要求</w:t>
            </w:r>
          </w:p>
          <w:p w:rsidR="00EA3FA7" w:rsidRDefault="00EA3FA7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（请打√）</w:t>
            </w: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FA7" w:rsidRDefault="00EA3FA7">
            <w:pPr>
              <w:spacing w:line="360" w:lineRule="auto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希尔顿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欢朋酒店</w:t>
            </w:r>
            <w:proofErr w:type="gramEnd"/>
          </w:p>
        </w:tc>
        <w:tc>
          <w:tcPr>
            <w:tcW w:w="2059" w:type="pct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FA7" w:rsidRDefault="00EA3FA7" w:rsidP="00EA3FA7">
            <w:pPr>
              <w:spacing w:line="360" w:lineRule="auto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 w:rsidRPr="00EA3FA7">
              <w:rPr>
                <w:rFonts w:ascii="仿宋" w:eastAsia="仿宋" w:hAnsi="仿宋" w:cs="宋体" w:hint="eastAsia"/>
                <w:sz w:val="24"/>
                <w:szCs w:val="24"/>
              </w:rPr>
              <w:t>金</w:t>
            </w:r>
            <w:proofErr w:type="gramStart"/>
            <w:r w:rsidRPr="00EA3FA7">
              <w:rPr>
                <w:rFonts w:ascii="仿宋" w:eastAsia="仿宋" w:hAnsi="仿宋" w:cs="宋体" w:hint="eastAsia"/>
                <w:sz w:val="24"/>
                <w:szCs w:val="24"/>
              </w:rPr>
              <w:t>鼎丽呈酒店</w:t>
            </w:r>
            <w:proofErr w:type="gramEnd"/>
          </w:p>
        </w:tc>
      </w:tr>
      <w:tr w:rsidR="00EA3FA7">
        <w:trPr>
          <w:trHeight w:val="465"/>
          <w:jc w:val="center"/>
        </w:trPr>
        <w:tc>
          <w:tcPr>
            <w:tcW w:w="689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FA7" w:rsidRDefault="00EA3FA7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FA7" w:rsidRDefault="00EA3FA7">
            <w:pPr>
              <w:spacing w:line="360" w:lineRule="auto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双住标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间（ ）</w:t>
            </w:r>
            <w:r w:rsidRPr="00EA3FA7">
              <w:rPr>
                <w:rFonts w:ascii="仿宋" w:eastAsia="仿宋" w:hAnsi="仿宋" w:cs="宋体" w:hint="eastAsia"/>
                <w:sz w:val="24"/>
                <w:szCs w:val="24"/>
              </w:rPr>
              <w:t>单住单床（ ）</w:t>
            </w:r>
          </w:p>
        </w:tc>
        <w:tc>
          <w:tcPr>
            <w:tcW w:w="2059" w:type="pct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3FA7" w:rsidRDefault="00EA3FA7">
            <w:pPr>
              <w:spacing w:line="360" w:lineRule="auto"/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proofErr w:type="gramStart"/>
            <w:r w:rsidRPr="00EA3FA7">
              <w:rPr>
                <w:rFonts w:ascii="仿宋" w:eastAsia="仿宋" w:hAnsi="仿宋" w:cs="宋体" w:hint="eastAsia"/>
                <w:sz w:val="24"/>
                <w:szCs w:val="24"/>
              </w:rPr>
              <w:t>双住标</w:t>
            </w:r>
            <w:proofErr w:type="gramEnd"/>
            <w:r w:rsidRPr="00EA3FA7">
              <w:rPr>
                <w:rFonts w:ascii="仿宋" w:eastAsia="仿宋" w:hAnsi="仿宋" w:cs="宋体" w:hint="eastAsia"/>
                <w:sz w:val="24"/>
                <w:szCs w:val="24"/>
              </w:rPr>
              <w:t>间（ ）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单住单床（ ）</w:t>
            </w:r>
          </w:p>
        </w:tc>
        <w:bookmarkStart w:id="0" w:name="_GoBack"/>
        <w:bookmarkEnd w:id="0"/>
      </w:tr>
      <w:tr w:rsidR="00C8602F">
        <w:trPr>
          <w:trHeight w:val="1092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会后考察</w:t>
            </w:r>
          </w:p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（请打√）</w:t>
            </w: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路线</w:t>
            </w:r>
            <w:proofErr w:type="gramStart"/>
            <w:r>
              <w:rPr>
                <w:rFonts w:ascii="仿宋" w:eastAsia="仿宋" w:hAnsi="仿宋" w:cs="宋体" w:hint="eastAsia"/>
                <w:sz w:val="24"/>
                <w:szCs w:val="24"/>
              </w:rPr>
              <w:t>一</w:t>
            </w:r>
            <w:proofErr w:type="gramEnd"/>
            <w:r>
              <w:rPr>
                <w:rFonts w:ascii="仿宋" w:eastAsia="仿宋" w:hAnsi="仿宋" w:cs="宋体" w:hint="eastAsia"/>
                <w:sz w:val="24"/>
                <w:szCs w:val="24"/>
              </w:rPr>
              <w:t>（ ）</w:t>
            </w:r>
          </w:p>
        </w:tc>
        <w:tc>
          <w:tcPr>
            <w:tcW w:w="2059" w:type="pct"/>
            <w:gridSpan w:val="2"/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路线二（ ）</w:t>
            </w:r>
          </w:p>
        </w:tc>
      </w:tr>
      <w:tr w:rsidR="00C8602F"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106AD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其他事项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8602F" w:rsidRDefault="00C8602F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</w:tbl>
    <w:p w:rsidR="00C8602F" w:rsidRDefault="00C8602F"/>
    <w:sectPr w:rsidR="00C86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602F"/>
    <w:rsid w:val="00C106AD"/>
    <w:rsid w:val="00C8602F"/>
    <w:rsid w:val="00EA3FA7"/>
    <w:rsid w:val="0CFD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B594BA"/>
  <w15:docId w15:val="{9E8B66ED-EC9E-4CDD-981F-D8468E199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2014-10-29T12:08:00Z</dcterms:created>
  <dcterms:modified xsi:type="dcterms:W3CDTF">2020-08-11T07:34:00Z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